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6A5F84" w:rsidRDefault="0047783A" w:rsidP="0047783A">
      <w:pPr>
        <w:pStyle w:val="Cmsor1"/>
        <w:numPr>
          <w:ilvl w:val="0"/>
          <w:numId w:val="5"/>
        </w:numPr>
        <w:ind w:left="851" w:right="-710" w:hanging="851"/>
        <w:jc w:val="left"/>
        <w:rPr>
          <w:i/>
          <w:sz w:val="28"/>
          <w:szCs w:val="28"/>
          <w:lang w:val="en-GB"/>
        </w:rPr>
      </w:pPr>
      <w:bookmarkStart w:id="0" w:name="_Toc42488106"/>
      <w:bookmarkStart w:id="1" w:name="_Ref500419967"/>
      <w:permStart w:id="2034765360" w:edGrp="everyone"/>
      <w:permEnd w:id="2034765360"/>
      <w:r w:rsidRPr="006A5F84">
        <w:rPr>
          <w:i/>
          <w:sz w:val="28"/>
          <w:szCs w:val="28"/>
          <w:lang w:val="en-GB"/>
        </w:rPr>
        <w:t>TENDER FORM FOR A SUPPLY CONTRACT</w:t>
      </w:r>
      <w:bookmarkEnd w:id="0"/>
    </w:p>
    <w:bookmarkEnd w:id="1"/>
    <w:p w:rsidR="0047783A" w:rsidRPr="006A5F84" w:rsidRDefault="007532C2" w:rsidP="0047783A">
      <w:pPr>
        <w:pStyle w:val="Cm"/>
        <w:jc w:val="left"/>
        <w:rPr>
          <w:b w:val="0"/>
          <w:sz w:val="22"/>
          <w:szCs w:val="22"/>
          <w:lang w:val="en-GB"/>
        </w:rPr>
      </w:pPr>
      <w:r>
        <w:rPr>
          <w:sz w:val="22"/>
          <w:szCs w:val="22"/>
          <w:lang w:val="en-GB"/>
        </w:rPr>
        <w:t xml:space="preserve">Publication reference: </w:t>
      </w:r>
      <w:r w:rsidRPr="007532C2">
        <w:rPr>
          <w:sz w:val="22"/>
          <w:szCs w:val="22"/>
          <w:lang w:val="en-GB"/>
        </w:rPr>
        <w:t>HUSRB/1903/34/0029-LB01</w:t>
      </w:r>
    </w:p>
    <w:p w:rsidR="0047783A" w:rsidRPr="006A5F84" w:rsidRDefault="007532C2" w:rsidP="0047783A">
      <w:pPr>
        <w:pStyle w:val="Cm"/>
        <w:jc w:val="left"/>
        <w:outlineLvl w:val="0"/>
        <w:rPr>
          <w:sz w:val="22"/>
          <w:szCs w:val="22"/>
          <w:lang w:val="en-GB"/>
        </w:rPr>
      </w:pPr>
      <w:r>
        <w:rPr>
          <w:sz w:val="22"/>
          <w:szCs w:val="22"/>
          <w:lang w:val="en-GB"/>
        </w:rPr>
        <w:t xml:space="preserve">Title of contract: </w:t>
      </w:r>
      <w:r w:rsidRPr="009B0D76">
        <w:rPr>
          <w:sz w:val="24"/>
          <w:szCs w:val="24"/>
          <w:lang w:val="en-GB"/>
        </w:rPr>
        <w:t>Supply of lifeboat with necessary equipment</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A: &lt;</w:t>
      </w:r>
      <w:r w:rsidRPr="002D59A9">
        <w:rPr>
          <w:b/>
          <w:sz w:val="22"/>
          <w:szCs w:val="22"/>
          <w:highlight w:val="yellow"/>
        </w:rPr>
        <w:t xml:space="preserve">Name and address of </w:t>
      </w:r>
      <w:r w:rsidR="00B253B3">
        <w:rPr>
          <w:b/>
          <w:sz w:val="22"/>
          <w:szCs w:val="22"/>
          <w:highlight w:val="yellow"/>
        </w:rPr>
        <w:t>c</w:t>
      </w:r>
      <w:r w:rsidRPr="002D59A9">
        <w:rPr>
          <w:b/>
          <w:sz w:val="22"/>
          <w:szCs w:val="22"/>
          <w:highlight w:val="yellow"/>
        </w:rPr>
        <w:t xml:space="preserve">ontracting </w:t>
      </w:r>
      <w:r w:rsidR="00B253B3">
        <w:rPr>
          <w:b/>
          <w:sz w:val="22"/>
          <w:szCs w:val="22"/>
          <w:highlight w:val="yellow"/>
        </w:rPr>
        <w:t>a</w:t>
      </w:r>
      <w:r w:rsidRPr="002D59A9">
        <w:rPr>
          <w:b/>
          <w:sz w:val="22"/>
          <w:szCs w:val="22"/>
          <w:highlight w:val="yellow"/>
        </w:rPr>
        <w:t>uthority</w:t>
      </w:r>
      <w:r w:rsidRPr="006A5F84">
        <w:rPr>
          <w:b/>
          <w:sz w:val="22"/>
          <w:szCs w:val="22"/>
        </w:rPr>
        <w:t xml:space="preserve"> &gt;.</w:t>
      </w:r>
      <w:bookmarkStart w:id="2" w:name="_GoBack"/>
      <w:bookmarkEnd w:id="2"/>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Kiemels2"/>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Lbjegyzet-hivatkozs"/>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Lbjegyzet-hivatkozs"/>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Lbjegyzet-hivatkozs"/>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Lbjegyzet-hivatkozs"/>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D64597">
        <w:tc>
          <w:tcPr>
            <w:tcW w:w="3686" w:type="dxa"/>
            <w:tcBorders>
              <w:bottom w:val="nil"/>
            </w:tcBorders>
            <w:shd w:val="pct5" w:color="auto" w:fill="FFFFFF"/>
          </w:tcPr>
          <w:p w:rsidR="00B34C65" w:rsidRDefault="00B34C65" w:rsidP="003502E9">
            <w:pPr>
              <w:keepNext/>
              <w:keepLines/>
              <w:widowControl w:val="0"/>
              <w:jc w:val="center"/>
              <w:rPr>
                <w:b/>
              </w:rPr>
            </w:pPr>
            <w:r w:rsidRPr="006A5F84">
              <w:rPr>
                <w:b/>
              </w:rPr>
              <w:t>Financial data</w:t>
            </w:r>
          </w:p>
          <w:p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rsidR="00B34C65" w:rsidRDefault="00B34C65" w:rsidP="003502E9">
            <w:pPr>
              <w:keepNext/>
              <w:keepLines/>
              <w:widowControl w:val="0"/>
              <w:jc w:val="center"/>
              <w:rPr>
                <w:b/>
              </w:rPr>
            </w:pPr>
            <w:r w:rsidRPr="006A5F84">
              <w:rPr>
                <w:b/>
              </w:rPr>
              <w:t>2 years before last year</w:t>
            </w:r>
            <w:r w:rsidRPr="006A5F84">
              <w:rPr>
                <w:rStyle w:val="Lbjegyzet-hivatkozs"/>
                <w:b/>
              </w:rPr>
              <w:footnoteReference w:id="5"/>
            </w:r>
          </w:p>
          <w:p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47783A">
            <w:pPr>
              <w:keepNext/>
              <w:keepLines/>
              <w:widowControl w:val="0"/>
              <w:jc w:val="center"/>
              <w:rPr>
                <w:b/>
              </w:rPr>
            </w:pPr>
          </w:p>
          <w:p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rsidR="00B34C65" w:rsidRPr="006A5F84" w:rsidRDefault="00B34C65" w:rsidP="0047783A">
            <w:pPr>
              <w:keepNext/>
              <w:keepLines/>
              <w:widowControl w:val="0"/>
              <w:jc w:val="center"/>
              <w:rPr>
                <w:b/>
              </w:rPr>
            </w:pPr>
            <w:r w:rsidRPr="006A5F84">
              <w:rPr>
                <w:b/>
              </w:rPr>
              <w:t>Average</w:t>
            </w:r>
            <w:r w:rsidRPr="006A5F84">
              <w:rPr>
                <w:rStyle w:val="Lbjegyzet-hivatkozs"/>
                <w:b/>
              </w:rPr>
              <w:footnoteReference w:id="6"/>
            </w:r>
            <w:r w:rsidRPr="006A5F84">
              <w:rPr>
                <w:b/>
              </w:rPr>
              <w:t xml:space="preserve"> </w:t>
            </w:r>
            <w:r w:rsidRPr="006A5F84">
              <w:rPr>
                <w:b/>
              </w:rPr>
              <w:br/>
            </w:r>
          </w:p>
          <w:p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rsidR="00B34C65" w:rsidRPr="00D64597" w:rsidRDefault="00B34C65" w:rsidP="00B34C65">
            <w:pPr>
              <w:widowControl w:val="0"/>
              <w:spacing w:before="60" w:after="60"/>
              <w:jc w:val="center"/>
              <w:rPr>
                <w:b/>
                <w:highlight w:val="lightGray"/>
              </w:rPr>
            </w:pPr>
            <w:r w:rsidRPr="00D64597">
              <w:rPr>
                <w:b/>
                <w:highlight w:val="lightGray"/>
              </w:rPr>
              <w:t>[Past year</w:t>
            </w:r>
          </w:p>
          <w:p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Lbjegyzet-hivatkozs"/>
              </w:rPr>
              <w:footnoteReference w:id="7"/>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Lbjegyzet-hivatkozs"/>
              </w:rPr>
              <w:footnoteReference w:id="8"/>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Lbjegyzet-hivatkozs"/>
              </w:rPr>
              <w:footnoteReference w:id="9"/>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CF5D66" w:rsidRDefault="00B34C65" w:rsidP="003502E9">
            <w:pPr>
              <w:keepNext/>
              <w:keepLines/>
              <w:widowControl w:val="0"/>
              <w:rPr>
                <w:lang w:val="fr-BE"/>
              </w:rPr>
            </w:pP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ratio (</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assets</w:t>
            </w: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liabilities</w:t>
            </w:r>
            <w:r w:rsidRPr="00AF2815">
              <w:rPr>
                <w:sz w:val="22"/>
                <w:szCs w:val="22"/>
                <w:highlight w:val="lightGray"/>
                <w:lang w:val="fr-BE"/>
              </w:rPr>
              <w:t>)</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vAlign w:val="center"/>
          </w:tcPr>
          <w:p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r>
    </w:tbl>
    <w:p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Lbjegyzet-hivatkozs"/>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Lbjegyzet-hivatkozs"/>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Lbjegyzet-hivatkozs"/>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Lbjegyzet-hivatkozs"/>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3502E9">
            <w:pPr>
              <w:pStyle w:val="Lbjegyzetszveg"/>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Lbjegyzetszveg"/>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Lbjegyzet-hivatkozs"/>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Lbjegyzet-hivatkozs"/>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Lbjegyzet-hivatkozs"/>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6A5F84" w:rsidRDefault="0047783A" w:rsidP="0047783A">
      <w:pPr>
        <w:ind w:left="709"/>
        <w:jc w:val="both"/>
        <w:rPr>
          <w:sz w:val="22"/>
          <w:szCs w:val="22"/>
        </w:rPr>
      </w:pPr>
      <w:r w:rsidRPr="006A5F84">
        <w:rPr>
          <w:sz w:val="22"/>
          <w:szCs w:val="22"/>
        </w:rPr>
        <w:t>Etc.</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rsidTr="00D64597">
        <w:tc>
          <w:tcPr>
            <w:tcW w:w="3261"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Financial data</w:t>
            </w:r>
          </w:p>
          <w:p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Year before 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rsidTr="00D64597">
        <w:trPr>
          <w:cantSplit/>
        </w:trPr>
        <w:tc>
          <w:tcPr>
            <w:tcW w:w="3261" w:type="dxa"/>
            <w:tcBorders>
              <w:top w:val="single" w:sz="6" w:space="0" w:color="auto"/>
              <w:bottom w:val="double" w:sz="2" w:space="0" w:color="auto"/>
            </w:tcBorders>
          </w:tcPr>
          <w:p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Borders>
              <w:top w:val="nil"/>
            </w:tcBorders>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rsidR="00B95E2A" w:rsidRPr="006A5F84" w:rsidRDefault="00B95E2A" w:rsidP="0047783A">
            <w:pPr>
              <w:keepNext/>
              <w:keepLines/>
              <w:widowControl w:val="0"/>
              <w:rPr>
                <w:sz w:val="22"/>
                <w:szCs w:val="22"/>
              </w:rPr>
            </w:pPr>
          </w:p>
        </w:tc>
        <w:tc>
          <w:tcPr>
            <w:tcW w:w="1276" w:type="dxa"/>
            <w:tcBorders>
              <w:top w:val="nil"/>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rsidR="00B95E2A" w:rsidRPr="006A5F84" w:rsidRDefault="00B95E2A" w:rsidP="0047783A">
            <w:pPr>
              <w:keepNext/>
              <w:keepLines/>
              <w:widowControl w:val="0"/>
              <w:rPr>
                <w:sz w:val="22"/>
                <w:szCs w:val="22"/>
              </w:rPr>
            </w:pPr>
          </w:p>
        </w:tc>
        <w:tc>
          <w:tcPr>
            <w:tcW w:w="1276" w:type="dxa"/>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rsidR="00B95E2A" w:rsidRPr="006A5F84" w:rsidRDefault="00B95E2A" w:rsidP="0047783A">
            <w:pPr>
              <w:keepNext/>
              <w:keepLines/>
              <w:widowControl w:val="0"/>
              <w:rPr>
                <w:sz w:val="22"/>
                <w:szCs w:val="22"/>
              </w:rPr>
            </w:pPr>
          </w:p>
        </w:tc>
      </w:tr>
      <w:tr w:rsidR="00267F66" w:rsidRPr="006A5F84" w:rsidTr="00D64597">
        <w:trPr>
          <w:cantSplit/>
        </w:trPr>
        <w:tc>
          <w:tcPr>
            <w:tcW w:w="3261" w:type="dxa"/>
          </w:tcPr>
          <w:p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47783A">
            <w:pPr>
              <w:keepLines/>
              <w:widowControl w:val="0"/>
              <w:rPr>
                <w:sz w:val="22"/>
                <w:szCs w:val="22"/>
              </w:rPr>
            </w:pPr>
            <w:r w:rsidRPr="006A5F84">
              <w:t>Permanent staff as a proportion of total staff (%)</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347075" w:rsidP="00347075">
      <w:pPr>
        <w:jc w:val="both"/>
        <w:rPr>
          <w:b/>
          <w:sz w:val="22"/>
          <w:szCs w:val="22"/>
        </w:rPr>
      </w:pPr>
      <w:r w:rsidRPr="00347075">
        <w:rPr>
          <w:b/>
          <w:sz w:val="22"/>
          <w:szCs w:val="22"/>
        </w:rPr>
        <w:t>ANNEX 1 – DECLARATION OF HONOUR ON EXCLUSION AND SELECTION CRITERIA</w:t>
      </w:r>
    </w:p>
    <w:p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6D8" w:rsidRPr="006A5F84" w:rsidRDefault="001D26D8">
      <w:r w:rsidRPr="006A5F84">
        <w:separator/>
      </w:r>
    </w:p>
  </w:endnote>
  <w:endnote w:type="continuationSeparator" w:id="0">
    <w:p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8</w:t>
    </w:r>
    <w:r>
      <w:rPr>
        <w:rStyle w:val="Oldalszm"/>
      </w:rPr>
      <w:fldChar w:fldCharType="end"/>
    </w:r>
  </w:p>
  <w:p w:rsidR="004C51DD" w:rsidRDefault="004C51DD" w:rsidP="0047783A">
    <w:pPr>
      <w:pStyle w:val="ll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0C5EC0" w:rsidP="00601A79">
    <w:pPr>
      <w:pStyle w:val="llb"/>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532C2">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532C2">
      <w:rPr>
        <w:noProof/>
        <w:sz w:val="18"/>
        <w:szCs w:val="18"/>
      </w:rPr>
      <w:t>9</w:t>
    </w:r>
    <w:r w:rsidR="004C51DD" w:rsidRPr="006A5F84">
      <w:rPr>
        <w:sz w:val="18"/>
        <w:szCs w:val="18"/>
      </w:rPr>
      <w:fldChar w:fldCharType="end"/>
    </w:r>
  </w:p>
  <w:p w:rsidR="004C51DD" w:rsidRPr="006A5F84" w:rsidRDefault="004C51DD" w:rsidP="00601A79">
    <w:pPr>
      <w:pStyle w:val="llb"/>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4C51DD" w:rsidP="0047783A">
    <w:pPr>
      <w:pStyle w:val="llb"/>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4C51DD" w:rsidRPr="006A5F84" w:rsidRDefault="004C51DD" w:rsidP="0047783A">
    <w:pPr>
      <w:pStyle w:val="llb"/>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8</w:t>
    </w:r>
    <w:r>
      <w:rPr>
        <w:rStyle w:val="Oldalszm"/>
      </w:rPr>
      <w:fldChar w:fldCharType="end"/>
    </w:r>
  </w:p>
  <w:p w:rsidR="004C51DD" w:rsidRDefault="004C51DD" w:rsidP="0047783A">
    <w:pPr>
      <w:pStyle w:val="llb"/>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0C5EC0" w:rsidP="00601A79">
    <w:pPr>
      <w:pStyle w:val="llb"/>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532C2">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532C2">
      <w:rPr>
        <w:noProof/>
        <w:sz w:val="18"/>
        <w:szCs w:val="18"/>
      </w:rPr>
      <w:t>9</w:t>
    </w:r>
    <w:r w:rsidR="004C51DD" w:rsidRPr="006A5F84">
      <w:rPr>
        <w:sz w:val="18"/>
        <w:szCs w:val="18"/>
      </w:rPr>
      <w:fldChar w:fldCharType="end"/>
    </w:r>
  </w:p>
  <w:p w:rsidR="004C51DD" w:rsidRPr="006A5F84" w:rsidRDefault="004C51DD" w:rsidP="0047783A">
    <w:pPr>
      <w:pStyle w:val="llb"/>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0C5EC0" w:rsidP="00601A79">
    <w:pPr>
      <w:pStyle w:val="llb"/>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532C2">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532C2">
      <w:rPr>
        <w:noProof/>
        <w:sz w:val="18"/>
        <w:szCs w:val="18"/>
      </w:rPr>
      <w:t>9</w:t>
    </w:r>
    <w:r w:rsidR="004C51DD" w:rsidRPr="006A5F84">
      <w:rPr>
        <w:sz w:val="18"/>
        <w:szCs w:val="18"/>
      </w:rPr>
      <w:fldChar w:fldCharType="end"/>
    </w:r>
  </w:p>
  <w:p w:rsidR="004C51DD" w:rsidRPr="006A5F84" w:rsidRDefault="004C51DD" w:rsidP="0047783A">
    <w:pPr>
      <w:pStyle w:val="llb"/>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rsidR="004C51DD" w:rsidRDefault="004C51DD" w:rsidP="0047783A">
    <w:pPr>
      <w:pStyle w:val="llb"/>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0C5EC0" w:rsidP="00601A79">
    <w:pPr>
      <w:pStyle w:val="llb"/>
      <w:tabs>
        <w:tab w:val="clear" w:pos="4320"/>
        <w:tab w:val="clear" w:pos="8640"/>
        <w:tab w:val="right" w:pos="8647"/>
      </w:tabs>
      <w:spacing w:after="0"/>
      <w:ind w:right="6"/>
      <w:rPr>
        <w:rStyle w:val="Oldalszm"/>
        <w:sz w:val="18"/>
        <w:szCs w:val="18"/>
      </w:rPr>
    </w:pPr>
    <w:r w:rsidRPr="000C5EC0">
      <w:rPr>
        <w:b/>
        <w:sz w:val="18"/>
      </w:rPr>
      <w:t>August 2020</w:t>
    </w:r>
    <w:r w:rsidR="004C51DD" w:rsidRPr="00601A79">
      <w:rPr>
        <w:sz w:val="18"/>
        <w:szCs w:val="18"/>
      </w:rPr>
      <w:tab/>
    </w:r>
    <w:r w:rsidR="004C51DD" w:rsidRPr="00601A79">
      <w:rPr>
        <w:rStyle w:val="Oldalszm"/>
        <w:sz w:val="18"/>
        <w:szCs w:val="18"/>
      </w:rPr>
      <w:t xml:space="preserve">Page </w:t>
    </w:r>
    <w:r w:rsidR="004C51DD" w:rsidRPr="00601A79">
      <w:rPr>
        <w:rStyle w:val="Oldalszm"/>
        <w:sz w:val="18"/>
        <w:szCs w:val="18"/>
      </w:rPr>
      <w:fldChar w:fldCharType="begin"/>
    </w:r>
    <w:r w:rsidR="004C51DD" w:rsidRPr="00601A79">
      <w:rPr>
        <w:rStyle w:val="Oldalszm"/>
        <w:sz w:val="18"/>
        <w:szCs w:val="18"/>
      </w:rPr>
      <w:instrText xml:space="preserve"> PAGE </w:instrText>
    </w:r>
    <w:r w:rsidR="004C51DD" w:rsidRPr="00601A79">
      <w:rPr>
        <w:rStyle w:val="Oldalszm"/>
        <w:sz w:val="18"/>
        <w:szCs w:val="18"/>
      </w:rPr>
      <w:fldChar w:fldCharType="separate"/>
    </w:r>
    <w:r w:rsidR="007532C2">
      <w:rPr>
        <w:rStyle w:val="Oldalszm"/>
        <w:noProof/>
        <w:sz w:val="18"/>
        <w:szCs w:val="18"/>
      </w:rPr>
      <w:t>7</w:t>
    </w:r>
    <w:r w:rsidR="004C51DD" w:rsidRPr="00601A79">
      <w:rPr>
        <w:rStyle w:val="Oldalszm"/>
        <w:sz w:val="18"/>
        <w:szCs w:val="18"/>
      </w:rPr>
      <w:fldChar w:fldCharType="end"/>
    </w:r>
    <w:r w:rsidR="004C51DD" w:rsidRPr="00601A79">
      <w:rPr>
        <w:rStyle w:val="Oldalszm"/>
        <w:sz w:val="18"/>
        <w:szCs w:val="18"/>
      </w:rPr>
      <w:t xml:space="preserve"> of </w:t>
    </w:r>
    <w:r w:rsidR="004C51DD" w:rsidRPr="00601A79">
      <w:rPr>
        <w:rStyle w:val="Oldalszm"/>
        <w:sz w:val="18"/>
        <w:szCs w:val="18"/>
      </w:rPr>
      <w:fldChar w:fldCharType="begin"/>
    </w:r>
    <w:r w:rsidR="004C51DD" w:rsidRPr="00601A79">
      <w:rPr>
        <w:rStyle w:val="Oldalszm"/>
        <w:sz w:val="18"/>
        <w:szCs w:val="18"/>
      </w:rPr>
      <w:instrText xml:space="preserve"> NUMPAGES </w:instrText>
    </w:r>
    <w:r w:rsidR="004C51DD" w:rsidRPr="00601A79">
      <w:rPr>
        <w:rStyle w:val="Oldalszm"/>
        <w:sz w:val="18"/>
        <w:szCs w:val="18"/>
      </w:rPr>
      <w:fldChar w:fldCharType="separate"/>
    </w:r>
    <w:r w:rsidR="007532C2">
      <w:rPr>
        <w:rStyle w:val="Oldalszm"/>
        <w:noProof/>
        <w:sz w:val="18"/>
        <w:szCs w:val="18"/>
      </w:rPr>
      <w:t>9</w:t>
    </w:r>
    <w:r w:rsidR="004C51DD" w:rsidRPr="00601A79">
      <w:rPr>
        <w:rStyle w:val="Oldalszm"/>
        <w:sz w:val="18"/>
        <w:szCs w:val="18"/>
      </w:rPr>
      <w:fldChar w:fldCharType="end"/>
    </w:r>
  </w:p>
  <w:p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0C5EC0" w:rsidP="00601A79">
    <w:pPr>
      <w:pStyle w:val="llb"/>
      <w:tabs>
        <w:tab w:val="clear" w:pos="8640"/>
        <w:tab w:val="right" w:pos="8505"/>
      </w:tabs>
      <w:spacing w:after="0"/>
      <w:rPr>
        <w:rStyle w:val="Oldalszm"/>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Oldalszm"/>
        <w:sz w:val="18"/>
        <w:szCs w:val="18"/>
      </w:rPr>
      <w:fldChar w:fldCharType="begin"/>
    </w:r>
    <w:r w:rsidR="004C51DD" w:rsidRPr="00601A79">
      <w:rPr>
        <w:rStyle w:val="Oldalszm"/>
        <w:sz w:val="18"/>
        <w:szCs w:val="18"/>
      </w:rPr>
      <w:instrText xml:space="preserve"> PAGE </w:instrText>
    </w:r>
    <w:r w:rsidR="004C51DD" w:rsidRPr="00601A79">
      <w:rPr>
        <w:rStyle w:val="Oldalszm"/>
        <w:sz w:val="18"/>
        <w:szCs w:val="18"/>
      </w:rPr>
      <w:fldChar w:fldCharType="separate"/>
    </w:r>
    <w:r w:rsidR="007532C2">
      <w:rPr>
        <w:rStyle w:val="Oldalszm"/>
        <w:noProof/>
        <w:sz w:val="18"/>
        <w:szCs w:val="18"/>
      </w:rPr>
      <w:t>4</w:t>
    </w:r>
    <w:r w:rsidR="004C51DD" w:rsidRPr="00601A79">
      <w:rPr>
        <w:rStyle w:val="Oldalszm"/>
        <w:sz w:val="18"/>
        <w:szCs w:val="18"/>
      </w:rPr>
      <w:fldChar w:fldCharType="end"/>
    </w:r>
    <w:r w:rsidR="004C51DD" w:rsidRPr="00601A79">
      <w:rPr>
        <w:rStyle w:val="Oldalszm"/>
        <w:sz w:val="18"/>
        <w:szCs w:val="18"/>
      </w:rPr>
      <w:t xml:space="preserve"> of </w:t>
    </w:r>
    <w:r w:rsidR="004C51DD" w:rsidRPr="00601A79">
      <w:rPr>
        <w:rStyle w:val="Oldalszm"/>
        <w:sz w:val="18"/>
        <w:szCs w:val="18"/>
      </w:rPr>
      <w:fldChar w:fldCharType="begin"/>
    </w:r>
    <w:r w:rsidR="004C51DD" w:rsidRPr="00601A79">
      <w:rPr>
        <w:rStyle w:val="Oldalszm"/>
        <w:sz w:val="18"/>
        <w:szCs w:val="18"/>
      </w:rPr>
      <w:instrText xml:space="preserve"> NUMPAGES </w:instrText>
    </w:r>
    <w:r w:rsidR="004C51DD" w:rsidRPr="00601A79">
      <w:rPr>
        <w:rStyle w:val="Oldalszm"/>
        <w:sz w:val="18"/>
        <w:szCs w:val="18"/>
      </w:rPr>
      <w:fldChar w:fldCharType="separate"/>
    </w:r>
    <w:r w:rsidR="007532C2">
      <w:rPr>
        <w:rStyle w:val="Oldalszm"/>
        <w:noProof/>
        <w:sz w:val="18"/>
        <w:szCs w:val="18"/>
      </w:rPr>
      <w:t>9</w:t>
    </w:r>
    <w:r w:rsidR="004C51DD" w:rsidRPr="00601A79">
      <w:rPr>
        <w:rStyle w:val="Oldalszm"/>
        <w:sz w:val="18"/>
        <w:szCs w:val="18"/>
      </w:rPr>
      <w:fldChar w:fldCharType="end"/>
    </w:r>
  </w:p>
  <w:p w:rsidR="004C51DD" w:rsidRPr="00601A79" w:rsidRDefault="004C51DD" w:rsidP="00601A79">
    <w:pPr>
      <w:pStyle w:val="llb"/>
      <w:tabs>
        <w:tab w:val="clear" w:pos="8640"/>
        <w:tab w:val="right" w:pos="8505"/>
      </w:tabs>
      <w:spacing w:after="0"/>
      <w:rPr>
        <w:sz w:val="18"/>
        <w:szCs w:val="18"/>
      </w:rPr>
    </w:pPr>
    <w:r w:rsidRPr="00601A79">
      <w:rPr>
        <w:rStyle w:val="Oldalszm"/>
        <w:sz w:val="18"/>
        <w:szCs w:val="18"/>
      </w:rPr>
      <w:fldChar w:fldCharType="begin"/>
    </w:r>
    <w:r w:rsidRPr="00601A79">
      <w:rPr>
        <w:rStyle w:val="Oldalszm"/>
        <w:sz w:val="18"/>
        <w:szCs w:val="18"/>
      </w:rPr>
      <w:instrText xml:space="preserve"> FILENAME </w:instrText>
    </w:r>
    <w:r w:rsidRPr="00601A79">
      <w:rPr>
        <w:rStyle w:val="Oldalszm"/>
        <w:sz w:val="18"/>
        <w:szCs w:val="18"/>
      </w:rPr>
      <w:fldChar w:fldCharType="separate"/>
    </w:r>
    <w:r>
      <w:rPr>
        <w:rStyle w:val="Oldalszm"/>
        <w:noProof/>
        <w:sz w:val="18"/>
        <w:szCs w:val="18"/>
      </w:rPr>
      <w:t>c4_l_tenderform_en.doc</w:t>
    </w:r>
    <w:r w:rsidRPr="00601A79">
      <w:rPr>
        <w:rStyle w:val="Oldalszm"/>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6D8" w:rsidRPr="006A5F84" w:rsidRDefault="001D26D8">
      <w:r w:rsidRPr="006A5F84">
        <w:separator/>
      </w:r>
    </w:p>
  </w:footnote>
  <w:footnote w:type="continuationSeparator" w:id="0">
    <w:p w:rsidR="001D26D8" w:rsidRPr="006A5F84" w:rsidRDefault="001D26D8">
      <w:r w:rsidRPr="006A5F84">
        <w:continuationSeparator/>
      </w:r>
    </w:p>
  </w:footnote>
  <w:footnote w:id="1">
    <w:p w:rsidR="004C51DD" w:rsidRPr="006A5F84" w:rsidRDefault="004C51DD" w:rsidP="00DC608A">
      <w:r w:rsidRPr="006A5F84">
        <w:rPr>
          <w:rStyle w:val="Lbjegyzet-hivatkozs"/>
        </w:rPr>
        <w:footnoteRef/>
      </w:r>
      <w:r w:rsidR="00DC608A">
        <w:t xml:space="preserve"> </w:t>
      </w:r>
      <w:r w:rsidRPr="006A5F84">
        <w:t>Country in which the legal entity is registered</w:t>
      </w:r>
      <w:r>
        <w:t>.</w:t>
      </w:r>
    </w:p>
  </w:footnote>
  <w:footnote w:id="2">
    <w:p w:rsidR="004C51DD" w:rsidRPr="006A5F84" w:rsidRDefault="004C51DD" w:rsidP="00D0611C">
      <w:pPr>
        <w:tabs>
          <w:tab w:val="left" w:pos="0"/>
        </w:tabs>
        <w:jc w:val="both"/>
      </w:pPr>
      <w:r w:rsidRPr="006A5F84">
        <w:rPr>
          <w:rStyle w:val="Lbjegyzet-hivatkozs"/>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Lbjegyzet-hivatkozs"/>
        </w:rPr>
        <w:footnoteRef/>
      </w:r>
      <w:r w:rsidR="00DC608A">
        <w:t xml:space="preserve"> </w:t>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Lbjegyzet-hivatkozs"/>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B34C65" w:rsidRPr="006A5F84" w:rsidRDefault="00B34C65" w:rsidP="00DC608A">
      <w:pPr>
        <w:spacing w:after="60"/>
      </w:pPr>
      <w:r w:rsidRPr="006A5F84">
        <w:rPr>
          <w:rStyle w:val="Lbjegyzet-hivatkozs"/>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B34C65" w:rsidRPr="006A5F84" w:rsidRDefault="00B34C65" w:rsidP="00DC608A">
      <w:pPr>
        <w:spacing w:after="60"/>
      </w:pPr>
      <w:r w:rsidRPr="006A5F84">
        <w:rPr>
          <w:rStyle w:val="Lbjegyzet-hivatkozs"/>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B34C65" w:rsidRPr="006A5F84" w:rsidRDefault="00B34C65" w:rsidP="00DC608A">
      <w:pPr>
        <w:spacing w:after="60"/>
      </w:pPr>
      <w:r w:rsidRPr="006A5F84">
        <w:rPr>
          <w:rStyle w:val="Lbjegyzet-hivatkozs"/>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B34C65" w:rsidRPr="006A5F84" w:rsidRDefault="00B34C65" w:rsidP="00DC608A">
      <w:pPr>
        <w:spacing w:after="60"/>
        <w:jc w:val="both"/>
      </w:pPr>
      <w:r w:rsidRPr="006A5F84">
        <w:rPr>
          <w:rStyle w:val="Lbjegyzet-hivatkozs"/>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B34C65" w:rsidRPr="006A5F84" w:rsidRDefault="00B34C65" w:rsidP="00DC608A">
      <w:pPr>
        <w:jc w:val="both"/>
      </w:pPr>
      <w:r w:rsidRPr="006A5F84">
        <w:rPr>
          <w:rStyle w:val="Lbjegyzet-hivatkozs"/>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rsidR="004C51DD" w:rsidRPr="006A5F84" w:rsidRDefault="004C51DD" w:rsidP="00DC608A">
      <w:pPr>
        <w:spacing w:after="60"/>
        <w:jc w:val="both"/>
      </w:pPr>
      <w:r w:rsidRPr="006A5F84">
        <w:rPr>
          <w:rStyle w:val="Lbjegyzet-hivatkozs"/>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rsidR="00374C87" w:rsidRPr="006A5F84" w:rsidRDefault="00374C87" w:rsidP="00DC608A">
      <w:pPr>
        <w:spacing w:after="60"/>
        <w:jc w:val="both"/>
      </w:pPr>
      <w:r w:rsidRPr="006A5F84">
        <w:rPr>
          <w:rStyle w:val="Lbjegyzet-hivatkozs"/>
        </w:rPr>
        <w:footnoteRef/>
      </w:r>
      <w:r w:rsidR="00DC608A">
        <w:t xml:space="preserve"> </w:t>
      </w:r>
      <w:r w:rsidRPr="006A5F84">
        <w:t>Corresponding to the relevant specialisms identified in point 5 below.</w:t>
      </w:r>
    </w:p>
  </w:footnote>
  <w:footnote w:id="12">
    <w:p w:rsidR="00374C87" w:rsidRPr="006A5F84" w:rsidRDefault="00374C87" w:rsidP="00DC608A">
      <w:pPr>
        <w:spacing w:after="60"/>
        <w:jc w:val="both"/>
      </w:pPr>
      <w:r w:rsidRPr="006A5F84">
        <w:rPr>
          <w:rStyle w:val="Lbjegyzet-hivatkozs"/>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rsidR="00374C87" w:rsidRPr="006A5F84" w:rsidRDefault="00374C87" w:rsidP="00DC608A">
      <w:pPr>
        <w:jc w:val="both"/>
      </w:pPr>
      <w:r w:rsidRPr="006A5F84">
        <w:rPr>
          <w:rStyle w:val="Lbjegyzet-hivatkozs"/>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rsidR="004C51DD" w:rsidRPr="006A5F84" w:rsidRDefault="004C51DD" w:rsidP="00DC608A">
      <w:r w:rsidRPr="006A5F84">
        <w:rPr>
          <w:rStyle w:val="Lbjegyzet-hivatkozs"/>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4C51DD" w:rsidRPr="006A5F84" w:rsidRDefault="004C51DD" w:rsidP="00DC608A">
      <w:pPr>
        <w:jc w:val="both"/>
      </w:pPr>
      <w:r w:rsidRPr="006A5F84">
        <w:rPr>
          <w:rStyle w:val="Lbjegyzet-hivatkozs"/>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4C51DD" w:rsidRPr="006A5F84" w:rsidRDefault="004C51DD" w:rsidP="00DC608A">
      <w:r w:rsidRPr="006A5F84">
        <w:rPr>
          <w:rStyle w:val="Lbjegyzet-hivatkozs"/>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lfej"/>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lfej"/>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lfej"/>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Cmsor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Cmsor4"/>
      <w:lvlText w:val="%1.%2.%3.%4"/>
      <w:lvlJc w:val="left"/>
      <w:pPr>
        <w:tabs>
          <w:tab w:val="num" w:pos="864"/>
        </w:tabs>
        <w:ind w:left="864" w:hanging="864"/>
      </w:pPr>
    </w:lvl>
    <w:lvl w:ilvl="4">
      <w:start w:val="1"/>
      <w:numFmt w:val="decimal"/>
      <w:pStyle w:val="Cmsor5"/>
      <w:lvlText w:val="%1.%2.%3.%4.%5"/>
      <w:lvlJc w:val="left"/>
      <w:pPr>
        <w:tabs>
          <w:tab w:val="num" w:pos="1008"/>
        </w:tabs>
        <w:ind w:left="1008" w:hanging="1008"/>
      </w:pPr>
    </w:lvl>
    <w:lvl w:ilvl="5">
      <w:start w:val="1"/>
      <w:numFmt w:val="none"/>
      <w:pStyle w:val="Cmsor6"/>
      <w:lvlText w:val=""/>
      <w:lvlJc w:val="left"/>
      <w:pPr>
        <w:tabs>
          <w:tab w:val="num" w:pos="360"/>
        </w:tabs>
        <w:ind w:left="0" w:firstLine="0"/>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2C2"/>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6B41964D"/>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0611C"/>
    <w:pPr>
      <w:spacing w:after="120"/>
    </w:pPr>
    <w:rPr>
      <w:snapToGrid w:val="0"/>
      <w:lang w:eastAsia="en-US"/>
    </w:rPr>
  </w:style>
  <w:style w:type="paragraph" w:styleId="Cmsor1">
    <w:name w:val="heading 1"/>
    <w:basedOn w:val="Norml"/>
    <w:next w:val="Norml"/>
    <w:link w:val="Cmsor1Char"/>
    <w:qFormat/>
    <w:pPr>
      <w:keepNext/>
      <w:numPr>
        <w:numId w:val="2"/>
      </w:numPr>
      <w:tabs>
        <w:tab w:val="right" w:pos="567"/>
      </w:tabs>
      <w:spacing w:before="240" w:after="240"/>
      <w:jc w:val="both"/>
      <w:outlineLvl w:val="0"/>
    </w:pPr>
    <w:rPr>
      <w:b/>
      <w:lang w:val="fr-BE"/>
    </w:rPr>
  </w:style>
  <w:style w:type="paragraph" w:styleId="Cmsor2">
    <w:name w:val="heading 2"/>
    <w:basedOn w:val="Norml"/>
    <w:next w:val="Norml"/>
    <w:link w:val="Cmsor2Char"/>
    <w:qFormat/>
    <w:pPr>
      <w:keepNext/>
      <w:outlineLvl w:val="1"/>
    </w:pPr>
    <w:rPr>
      <w:lang w:val="fr-BE"/>
    </w:rPr>
  </w:style>
  <w:style w:type="paragraph" w:styleId="Cmsor3">
    <w:name w:val="heading 3"/>
    <w:basedOn w:val="Norml"/>
    <w:next w:val="Norml"/>
    <w:link w:val="Cmsor3Char"/>
    <w:qFormat/>
    <w:pPr>
      <w:keepNext/>
      <w:framePr w:hSpace="181" w:vSpace="181" w:wrap="auto" w:vAnchor="text" w:hAnchor="text" w:y="1"/>
      <w:outlineLvl w:val="2"/>
    </w:pPr>
  </w:style>
  <w:style w:type="paragraph" w:styleId="Cmsor4">
    <w:name w:val="heading 4"/>
    <w:basedOn w:val="Norml"/>
    <w:next w:val="Norml"/>
    <w:link w:val="Cmsor4Char"/>
    <w:qFormat/>
    <w:pPr>
      <w:keepNext/>
      <w:numPr>
        <w:ilvl w:val="3"/>
        <w:numId w:val="2"/>
      </w:numPr>
      <w:spacing w:before="240" w:after="60"/>
      <w:outlineLvl w:val="3"/>
    </w:pPr>
    <w:rPr>
      <w:b/>
      <w:sz w:val="24"/>
    </w:rPr>
  </w:style>
  <w:style w:type="paragraph" w:styleId="Cmsor5">
    <w:name w:val="heading 5"/>
    <w:basedOn w:val="Norml"/>
    <w:next w:val="Norml"/>
    <w:link w:val="Cmsor5Char"/>
    <w:qFormat/>
    <w:pPr>
      <w:numPr>
        <w:ilvl w:val="4"/>
        <w:numId w:val="2"/>
      </w:numPr>
      <w:spacing w:before="240" w:after="60"/>
      <w:outlineLvl w:val="4"/>
    </w:pPr>
    <w:rPr>
      <w:sz w:val="22"/>
    </w:rPr>
  </w:style>
  <w:style w:type="paragraph" w:styleId="Cmsor6">
    <w:name w:val="heading 6"/>
    <w:basedOn w:val="Norml"/>
    <w:next w:val="Norml"/>
    <w:link w:val="Cmsor6Char"/>
    <w:qFormat/>
    <w:pPr>
      <w:numPr>
        <w:ilvl w:val="5"/>
        <w:numId w:val="2"/>
      </w:numPr>
      <w:tabs>
        <w:tab w:val="clear" w:pos="360"/>
        <w:tab w:val="num" w:pos="1152"/>
      </w:tabs>
      <w:spacing w:before="240" w:after="60"/>
      <w:ind w:left="1152" w:hanging="1152"/>
      <w:outlineLvl w:val="5"/>
    </w:pPr>
    <w:rPr>
      <w:i/>
      <w:sz w:val="22"/>
    </w:rPr>
  </w:style>
  <w:style w:type="paragraph" w:styleId="Cmsor7">
    <w:name w:val="heading 7"/>
    <w:basedOn w:val="Norml"/>
    <w:next w:val="Norml"/>
    <w:link w:val="Cmsor7Char"/>
    <w:qFormat/>
    <w:pPr>
      <w:numPr>
        <w:ilvl w:val="6"/>
        <w:numId w:val="2"/>
      </w:numPr>
      <w:spacing w:before="240" w:after="60"/>
      <w:outlineLvl w:val="6"/>
    </w:pPr>
  </w:style>
  <w:style w:type="paragraph" w:styleId="Cmsor8">
    <w:name w:val="heading 8"/>
    <w:basedOn w:val="Norml"/>
    <w:next w:val="Norml"/>
    <w:link w:val="Cmsor8Char"/>
    <w:qFormat/>
    <w:pPr>
      <w:numPr>
        <w:ilvl w:val="7"/>
        <w:numId w:val="2"/>
      </w:numPr>
      <w:spacing w:before="240" w:after="60"/>
      <w:outlineLvl w:val="7"/>
    </w:pPr>
    <w:rPr>
      <w:i/>
    </w:rPr>
  </w:style>
  <w:style w:type="paragraph" w:styleId="Cmsor9">
    <w:name w:val="heading 9"/>
    <w:basedOn w:val="Norml"/>
    <w:next w:val="Norml"/>
    <w:link w:val="Cmsor9Char"/>
    <w:qFormat/>
    <w:pPr>
      <w:numPr>
        <w:ilvl w:val="8"/>
        <w:numId w:val="2"/>
      </w:numPr>
      <w:spacing w:before="240" w:after="60"/>
      <w:outlineLvl w:val="8"/>
    </w:pPr>
    <w:rPr>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pPr>
      <w:jc w:val="center"/>
    </w:pPr>
    <w:rPr>
      <w:b/>
      <w:sz w:val="28"/>
      <w:lang w:val="fr-BE"/>
    </w:rPr>
  </w:style>
  <w:style w:type="paragraph" w:styleId="Alcm">
    <w:name w:val="Subtitle"/>
    <w:basedOn w:val="Norml"/>
    <w:link w:val="AlcmChar"/>
    <w:qFormat/>
    <w:pPr>
      <w:jc w:val="center"/>
    </w:pPr>
    <w:rPr>
      <w:b/>
      <w:sz w:val="28"/>
      <w:lang w:val="fr-BE"/>
    </w:rPr>
  </w:style>
  <w:style w:type="paragraph" w:styleId="Szvegtrzsbehzssal">
    <w:name w:val="Body Text Indent"/>
    <w:basedOn w:val="Norml"/>
    <w:link w:val="SzvegtrzsbehzssalChar"/>
    <w:pPr>
      <w:tabs>
        <w:tab w:val="num" w:pos="567"/>
      </w:tabs>
      <w:spacing w:after="0"/>
      <w:jc w:val="both"/>
    </w:pPr>
    <w:rPr>
      <w:sz w:val="24"/>
    </w:rPr>
  </w:style>
  <w:style w:type="paragraph" w:styleId="Szvegtrzs">
    <w:name w:val="Body Text"/>
    <w:basedOn w:val="Norml"/>
    <w:link w:val="SzvegtrzsChar"/>
  </w:style>
  <w:style w:type="paragraph" w:styleId="Szvegtrzsbehzssal2">
    <w:name w:val="Body Text Indent 2"/>
    <w:basedOn w:val="Norml"/>
    <w:link w:val="Szvegtrzsbehzssal2Char"/>
    <w:pPr>
      <w:tabs>
        <w:tab w:val="num" w:pos="567"/>
        <w:tab w:val="num" w:pos="2160"/>
      </w:tabs>
      <w:spacing w:after="240"/>
      <w:ind w:left="567" w:hanging="567"/>
      <w:jc w:val="both"/>
    </w:pPr>
    <w:rPr>
      <w:sz w:val="24"/>
      <w:u w:val="single"/>
    </w:rPr>
  </w:style>
  <w:style w:type="paragraph" w:styleId="Szvegtrzsbehzssal3">
    <w:name w:val="Body Text Indent 3"/>
    <w:basedOn w:val="Norml"/>
    <w:link w:val="Szvegtrzsbehzssal3Char"/>
    <w:pPr>
      <w:tabs>
        <w:tab w:val="left" w:pos="1276"/>
      </w:tabs>
      <w:ind w:left="1276" w:hanging="425"/>
      <w:jc w:val="both"/>
    </w:pPr>
    <w:rPr>
      <w:sz w:val="24"/>
    </w:rPr>
  </w:style>
  <w:style w:type="paragraph" w:customStyle="1" w:styleId="Text3">
    <w:name w:val="Text 3"/>
    <w:basedOn w:val="Norml"/>
    <w:pPr>
      <w:tabs>
        <w:tab w:val="left" w:pos="2302"/>
      </w:tabs>
      <w:spacing w:after="240"/>
      <w:ind w:left="1202"/>
      <w:jc w:val="both"/>
    </w:pPr>
    <w:rPr>
      <w:sz w:val="24"/>
    </w:rPr>
  </w:style>
  <w:style w:type="paragraph" w:styleId="lfej">
    <w:name w:val="header"/>
    <w:basedOn w:val="Norml"/>
    <w:link w:val="lfejChar"/>
    <w:pPr>
      <w:tabs>
        <w:tab w:val="center" w:pos="4320"/>
        <w:tab w:val="right" w:pos="8640"/>
      </w:tabs>
    </w:pPr>
  </w:style>
  <w:style w:type="paragraph" w:styleId="llb">
    <w:name w:val="footer"/>
    <w:basedOn w:val="Norml"/>
    <w:link w:val="llbChar"/>
    <w:pPr>
      <w:tabs>
        <w:tab w:val="center" w:pos="4320"/>
        <w:tab w:val="right" w:pos="8640"/>
      </w:tabs>
    </w:pPr>
  </w:style>
  <w:style w:type="character" w:styleId="Oldalszm">
    <w:name w:val="page number"/>
    <w:basedOn w:val="Bekezdsalapbettpusa"/>
  </w:style>
  <w:style w:type="paragraph" w:styleId="Szvegtrzs3">
    <w:name w:val="Body Text 3"/>
    <w:basedOn w:val="Norml"/>
    <w:link w:val="Szvegtrzs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iperhivatkozs">
    <w:name w:val="Hyperlink"/>
    <w:rPr>
      <w:color w:val="0000FF"/>
      <w:u w:val="single"/>
    </w:rPr>
  </w:style>
  <w:style w:type="paragraph" w:styleId="Lbjegyzetszveg">
    <w:name w:val="footnote text"/>
    <w:basedOn w:val="Norml"/>
    <w:link w:val="LbjegyzetszvegChar"/>
    <w:semiHidden/>
    <w:rPr>
      <w:lang w:val="fr-FR"/>
    </w:rPr>
  </w:style>
  <w:style w:type="character" w:styleId="Lbjegyzet-hivatkozs">
    <w:name w:val="footnote reference"/>
    <w:semiHidden/>
    <w:rPr>
      <w:vertAlign w:val="superscript"/>
    </w:rPr>
  </w:style>
  <w:style w:type="paragraph" w:styleId="Dokumentumtrkp">
    <w:name w:val="Document Map"/>
    <w:basedOn w:val="Norml"/>
    <w:link w:val="DokumentumtrkpChar"/>
    <w:semiHidden/>
    <w:pPr>
      <w:shd w:val="clear" w:color="auto" w:fill="000080"/>
    </w:pPr>
    <w:rPr>
      <w:sz w:val="24"/>
      <w:lang w:val="fr-FR"/>
    </w:r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l"/>
    <w:next w:val="SubTitle2"/>
    <w:pPr>
      <w:spacing w:after="240"/>
      <w:jc w:val="center"/>
    </w:pPr>
    <w:rPr>
      <w:b/>
      <w:sz w:val="40"/>
    </w:rPr>
  </w:style>
  <w:style w:type="paragraph" w:customStyle="1" w:styleId="SubTitle2">
    <w:name w:val="SubTitle 2"/>
    <w:basedOn w:val="Norml"/>
    <w:pPr>
      <w:spacing w:after="240"/>
      <w:jc w:val="center"/>
    </w:pPr>
    <w:rPr>
      <w:b/>
      <w:sz w:val="32"/>
    </w:rPr>
  </w:style>
  <w:style w:type="paragraph" w:customStyle="1" w:styleId="Annexetitle">
    <w:name w:val="Annexe_title"/>
    <w:basedOn w:val="Cmsor1"/>
    <w:next w:val="Norm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l"/>
    <w:pPr>
      <w:keepNext/>
      <w:widowControl w:val="0"/>
      <w:tabs>
        <w:tab w:val="num" w:pos="992"/>
      </w:tabs>
      <w:ind w:left="992" w:hanging="992"/>
    </w:pPr>
    <w:rPr>
      <w:b/>
      <w:sz w:val="18"/>
      <w:lang w:val="fr-FR"/>
    </w:rPr>
  </w:style>
  <w:style w:type="paragraph" w:customStyle="1" w:styleId="titlefront">
    <w:name w:val="title_front"/>
    <w:basedOn w:val="Norml"/>
    <w:pPr>
      <w:spacing w:before="240"/>
      <w:ind w:left="1701"/>
      <w:jc w:val="right"/>
    </w:pPr>
    <w:rPr>
      <w:rFonts w:ascii="Optima" w:hAnsi="Optima"/>
      <w:b/>
      <w:sz w:val="28"/>
    </w:rPr>
  </w:style>
  <w:style w:type="paragraph" w:styleId="TJ1">
    <w:name w:val="toc 1"/>
    <w:basedOn w:val="Norml"/>
    <w:next w:val="Norm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J2">
    <w:name w:val="toc 2"/>
    <w:basedOn w:val="Norml"/>
    <w:next w:val="Norml"/>
    <w:autoRedefine/>
    <w:semiHidden/>
    <w:pPr>
      <w:spacing w:after="0"/>
      <w:ind w:left="200"/>
    </w:pPr>
    <w:rPr>
      <w:smallCaps/>
    </w:rPr>
  </w:style>
  <w:style w:type="character" w:styleId="Kiemels2">
    <w:name w:val="Strong"/>
    <w:qFormat/>
    <w:rPr>
      <w:b/>
    </w:rPr>
  </w:style>
  <w:style w:type="paragraph" w:customStyle="1" w:styleId="Blockquote">
    <w:name w:val="Blockquote"/>
    <w:basedOn w:val="Norml"/>
    <w:pPr>
      <w:widowControl w:val="0"/>
      <w:spacing w:before="100" w:after="100"/>
      <w:ind w:left="360" w:right="360"/>
    </w:pPr>
    <w:rPr>
      <w:sz w:val="24"/>
      <w:lang w:val="en-US"/>
    </w:rPr>
  </w:style>
  <w:style w:type="paragraph" w:styleId="TJ3">
    <w:name w:val="toc 3"/>
    <w:basedOn w:val="Norml"/>
    <w:next w:val="Norml"/>
    <w:autoRedefine/>
    <w:semiHidden/>
    <w:pPr>
      <w:spacing w:after="0"/>
      <w:ind w:left="400"/>
    </w:pPr>
    <w:rPr>
      <w:i/>
    </w:rPr>
  </w:style>
  <w:style w:type="paragraph" w:styleId="TJ4">
    <w:name w:val="toc 4"/>
    <w:basedOn w:val="Norml"/>
    <w:next w:val="Norml"/>
    <w:autoRedefine/>
    <w:semiHidden/>
    <w:pPr>
      <w:spacing w:after="0"/>
      <w:ind w:left="600"/>
    </w:pPr>
    <w:rPr>
      <w:sz w:val="18"/>
    </w:rPr>
  </w:style>
  <w:style w:type="paragraph" w:styleId="TJ5">
    <w:name w:val="toc 5"/>
    <w:basedOn w:val="Norml"/>
    <w:next w:val="Norml"/>
    <w:autoRedefine/>
    <w:semiHidden/>
    <w:pPr>
      <w:spacing w:after="0"/>
      <w:ind w:left="800"/>
    </w:pPr>
    <w:rPr>
      <w:sz w:val="18"/>
    </w:rPr>
  </w:style>
  <w:style w:type="paragraph" w:styleId="TJ6">
    <w:name w:val="toc 6"/>
    <w:basedOn w:val="Norml"/>
    <w:next w:val="Norml"/>
    <w:autoRedefine/>
    <w:semiHidden/>
    <w:pPr>
      <w:spacing w:after="0"/>
      <w:ind w:left="1000"/>
    </w:pPr>
    <w:rPr>
      <w:sz w:val="18"/>
    </w:rPr>
  </w:style>
  <w:style w:type="paragraph" w:styleId="TJ7">
    <w:name w:val="toc 7"/>
    <w:basedOn w:val="Norml"/>
    <w:next w:val="Norml"/>
    <w:autoRedefine/>
    <w:semiHidden/>
    <w:pPr>
      <w:spacing w:after="0"/>
      <w:ind w:left="1200"/>
    </w:pPr>
    <w:rPr>
      <w:sz w:val="18"/>
    </w:rPr>
  </w:style>
  <w:style w:type="paragraph" w:styleId="TJ8">
    <w:name w:val="toc 8"/>
    <w:basedOn w:val="Norml"/>
    <w:next w:val="Norml"/>
    <w:autoRedefine/>
    <w:semiHidden/>
    <w:pPr>
      <w:spacing w:after="0"/>
      <w:ind w:left="1400"/>
    </w:pPr>
    <w:rPr>
      <w:sz w:val="18"/>
    </w:rPr>
  </w:style>
  <w:style w:type="paragraph" w:styleId="TJ9">
    <w:name w:val="toc 9"/>
    <w:basedOn w:val="Norml"/>
    <w:next w:val="Norml"/>
    <w:autoRedefine/>
    <w:semiHidden/>
    <w:pPr>
      <w:spacing w:after="0"/>
      <w:ind w:left="1600"/>
    </w:pPr>
    <w:rPr>
      <w:sz w:val="18"/>
    </w:rPr>
  </w:style>
  <w:style w:type="character" w:styleId="Mrltotthiperhivatkozs">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l"/>
    <w:pPr>
      <w:widowControl w:val="0"/>
      <w:spacing w:after="0" w:line="360" w:lineRule="exact"/>
      <w:jc w:val="center"/>
    </w:pPr>
    <w:rPr>
      <w:b/>
      <w:sz w:val="32"/>
      <w:lang w:val="cs-CZ"/>
    </w:rPr>
  </w:style>
  <w:style w:type="paragraph" w:customStyle="1" w:styleId="ManualNumPar1">
    <w:name w:val="Manual NumPar 1"/>
    <w:basedOn w:val="Norml"/>
    <w:next w:val="Norml"/>
    <w:pPr>
      <w:ind w:left="851" w:hanging="851"/>
      <w:jc w:val="both"/>
    </w:pPr>
    <w:rPr>
      <w:sz w:val="24"/>
      <w:lang w:val="fr-FR"/>
    </w:rPr>
  </w:style>
  <w:style w:type="table" w:styleId="Rcsostblzat">
    <w:name w:val="Table Grid"/>
    <w:basedOn w:val="Normltblzat"/>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2">
    <w:name w:val="Body Text 2"/>
    <w:basedOn w:val="Norml"/>
    <w:link w:val="Szvegtrzs2Char"/>
    <w:rsid w:val="00AE7D13"/>
    <w:pPr>
      <w:tabs>
        <w:tab w:val="num" w:pos="567"/>
      </w:tabs>
      <w:spacing w:after="0"/>
      <w:jc w:val="both"/>
    </w:pPr>
    <w:rPr>
      <w:snapToGrid/>
      <w:sz w:val="24"/>
      <w:lang w:eastAsia="en-GB"/>
    </w:rPr>
  </w:style>
  <w:style w:type="paragraph" w:customStyle="1" w:styleId="oddl-nadpis">
    <w:name w:val="oddíl-nadpis"/>
    <w:basedOn w:val="Norml"/>
    <w:rsid w:val="000417E2"/>
    <w:pPr>
      <w:keepNext/>
      <w:widowControl w:val="0"/>
      <w:tabs>
        <w:tab w:val="left" w:pos="567"/>
      </w:tabs>
      <w:spacing w:before="240" w:after="0" w:line="240" w:lineRule="exact"/>
    </w:pPr>
    <w:rPr>
      <w:b/>
      <w:sz w:val="24"/>
      <w:lang w:val="cs-CZ"/>
    </w:rPr>
  </w:style>
  <w:style w:type="paragraph" w:styleId="Buborkszveg">
    <w:name w:val="Balloon Text"/>
    <w:basedOn w:val="Norml"/>
    <w:semiHidden/>
    <w:rsid w:val="00DE13B8"/>
    <w:rPr>
      <w:rFonts w:ascii="Tahoma" w:hAnsi="Tahoma" w:cs="Tahoma"/>
      <w:sz w:val="16"/>
      <w:szCs w:val="16"/>
    </w:rPr>
  </w:style>
  <w:style w:type="paragraph" w:customStyle="1" w:styleId="StyleHeading1TimesNewRoman14ptItalic">
    <w:name w:val="Style Heading 1 + Times New Roman 14 pt Italic"/>
    <w:basedOn w:val="Cmsor1"/>
    <w:autoRedefine/>
    <w:rsid w:val="0047783A"/>
    <w:pPr>
      <w:numPr>
        <w:numId w:val="1"/>
      </w:numPr>
      <w:tabs>
        <w:tab w:val="right" w:pos="567"/>
      </w:tabs>
    </w:pPr>
    <w:rPr>
      <w:bCs/>
      <w:iCs/>
      <w:sz w:val="24"/>
      <w:szCs w:val="24"/>
    </w:rPr>
  </w:style>
  <w:style w:type="character" w:customStyle="1" w:styleId="Cmsor2Char">
    <w:name w:val="Címsor 2 Char"/>
    <w:link w:val="Cmsor2"/>
    <w:semiHidden/>
    <w:locked/>
    <w:rsid w:val="0047783A"/>
    <w:rPr>
      <w:rFonts w:ascii="Arial" w:hAnsi="Arial"/>
      <w:snapToGrid w:val="0"/>
      <w:lang w:val="fr-BE" w:eastAsia="en-US" w:bidi="ar-SA"/>
    </w:rPr>
  </w:style>
  <w:style w:type="character" w:customStyle="1" w:styleId="Cmsor1Char">
    <w:name w:val="Címsor 1 Char"/>
    <w:link w:val="Cmsor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Cmsor3Char">
    <w:name w:val="Címsor 3 Char"/>
    <w:link w:val="Cmsor3"/>
    <w:semiHidden/>
    <w:locked/>
    <w:rsid w:val="0047783A"/>
    <w:rPr>
      <w:rFonts w:ascii="Arial" w:hAnsi="Arial"/>
      <w:snapToGrid w:val="0"/>
      <w:lang w:val="en-GB" w:eastAsia="en-US" w:bidi="ar-SA"/>
    </w:rPr>
  </w:style>
  <w:style w:type="character" w:customStyle="1" w:styleId="Cmsor4Char">
    <w:name w:val="Címsor 4 Char"/>
    <w:link w:val="Cmsor4"/>
    <w:semiHidden/>
    <w:locked/>
    <w:rsid w:val="0047783A"/>
    <w:rPr>
      <w:rFonts w:ascii="Arial" w:hAnsi="Arial"/>
      <w:b/>
      <w:snapToGrid w:val="0"/>
      <w:sz w:val="24"/>
      <w:lang w:val="sv-SE" w:eastAsia="en-US" w:bidi="ar-SA"/>
    </w:rPr>
  </w:style>
  <w:style w:type="character" w:customStyle="1" w:styleId="Cmsor5Char">
    <w:name w:val="Címsor 5 Char"/>
    <w:link w:val="Cmsor5"/>
    <w:semiHidden/>
    <w:locked/>
    <w:rsid w:val="0047783A"/>
    <w:rPr>
      <w:rFonts w:ascii="Arial" w:hAnsi="Arial"/>
      <w:snapToGrid w:val="0"/>
      <w:sz w:val="22"/>
      <w:lang w:val="sv-SE" w:eastAsia="en-US" w:bidi="ar-SA"/>
    </w:rPr>
  </w:style>
  <w:style w:type="character" w:customStyle="1" w:styleId="Cmsor6Char">
    <w:name w:val="Címsor 6 Char"/>
    <w:link w:val="Cmsor6"/>
    <w:semiHidden/>
    <w:locked/>
    <w:rsid w:val="0047783A"/>
    <w:rPr>
      <w:rFonts w:ascii="Arial" w:hAnsi="Arial"/>
      <w:i/>
      <w:snapToGrid w:val="0"/>
      <w:sz w:val="22"/>
      <w:lang w:val="sv-SE" w:eastAsia="en-US" w:bidi="ar-SA"/>
    </w:rPr>
  </w:style>
  <w:style w:type="character" w:customStyle="1" w:styleId="Cmsor7Char">
    <w:name w:val="Címsor 7 Char"/>
    <w:link w:val="Cmsor7"/>
    <w:semiHidden/>
    <w:locked/>
    <w:rsid w:val="0047783A"/>
    <w:rPr>
      <w:rFonts w:ascii="Arial" w:hAnsi="Arial"/>
      <w:snapToGrid w:val="0"/>
      <w:lang w:val="sv-SE" w:eastAsia="en-US" w:bidi="ar-SA"/>
    </w:rPr>
  </w:style>
  <w:style w:type="character" w:customStyle="1" w:styleId="Cmsor8Char">
    <w:name w:val="Címsor 8 Char"/>
    <w:link w:val="Cmsor8"/>
    <w:semiHidden/>
    <w:locked/>
    <w:rsid w:val="0047783A"/>
    <w:rPr>
      <w:rFonts w:ascii="Arial" w:hAnsi="Arial"/>
      <w:i/>
      <w:snapToGrid w:val="0"/>
      <w:lang w:val="sv-SE" w:eastAsia="en-US" w:bidi="ar-SA"/>
    </w:rPr>
  </w:style>
  <w:style w:type="character" w:customStyle="1" w:styleId="Cmsor9Char">
    <w:name w:val="Címsor 9 Char"/>
    <w:link w:val="Cmsor9"/>
    <w:semiHidden/>
    <w:locked/>
    <w:rsid w:val="0047783A"/>
    <w:rPr>
      <w:rFonts w:ascii="Arial" w:hAnsi="Arial"/>
      <w:b/>
      <w:i/>
      <w:snapToGrid w:val="0"/>
      <w:sz w:val="18"/>
      <w:lang w:val="sv-SE" w:eastAsia="en-US" w:bidi="ar-SA"/>
    </w:rPr>
  </w:style>
  <w:style w:type="character" w:customStyle="1" w:styleId="CmChar">
    <w:name w:val="Cím Char"/>
    <w:link w:val="Cm"/>
    <w:locked/>
    <w:rsid w:val="0047783A"/>
    <w:rPr>
      <w:rFonts w:ascii="Arial" w:hAnsi="Arial"/>
      <w:b/>
      <w:snapToGrid w:val="0"/>
      <w:sz w:val="28"/>
      <w:lang w:val="fr-BE" w:eastAsia="en-US" w:bidi="ar-SA"/>
    </w:rPr>
  </w:style>
  <w:style w:type="character" w:customStyle="1" w:styleId="AlcmChar">
    <w:name w:val="Alcím Char"/>
    <w:link w:val="Alcm"/>
    <w:locked/>
    <w:rsid w:val="0047783A"/>
    <w:rPr>
      <w:rFonts w:ascii="Arial" w:hAnsi="Arial"/>
      <w:b/>
      <w:snapToGrid w:val="0"/>
      <w:sz w:val="28"/>
      <w:lang w:val="fr-BE" w:eastAsia="en-US" w:bidi="ar-SA"/>
    </w:rPr>
  </w:style>
  <w:style w:type="character" w:customStyle="1" w:styleId="SzvegtrzsbehzssalChar">
    <w:name w:val="Szövegtörzs behúzással Char"/>
    <w:link w:val="Szvegtrzsbehzssal"/>
    <w:semiHidden/>
    <w:locked/>
    <w:rsid w:val="0047783A"/>
    <w:rPr>
      <w:snapToGrid w:val="0"/>
      <w:sz w:val="24"/>
      <w:lang w:val="sv-SE" w:eastAsia="en-US" w:bidi="ar-SA"/>
    </w:rPr>
  </w:style>
  <w:style w:type="character" w:customStyle="1" w:styleId="SzvegtrzsChar">
    <w:name w:val="Szövegtörzs Char"/>
    <w:link w:val="Szvegtrzs"/>
    <w:semiHidden/>
    <w:locked/>
    <w:rsid w:val="0047783A"/>
    <w:rPr>
      <w:rFonts w:ascii="Arial" w:hAnsi="Arial"/>
      <w:snapToGrid w:val="0"/>
      <w:lang w:val="sv-SE" w:eastAsia="en-US" w:bidi="ar-SA"/>
    </w:rPr>
  </w:style>
  <w:style w:type="character" w:customStyle="1" w:styleId="Szvegtrzsbehzssal2Char">
    <w:name w:val="Szövegtörzs behúzással 2 Char"/>
    <w:link w:val="Szvegtrzsbehzssal2"/>
    <w:semiHidden/>
    <w:locked/>
    <w:rsid w:val="0047783A"/>
    <w:rPr>
      <w:rFonts w:ascii="Arial" w:hAnsi="Arial"/>
      <w:snapToGrid w:val="0"/>
      <w:sz w:val="24"/>
      <w:u w:val="single"/>
      <w:lang w:val="sv-SE" w:eastAsia="en-US" w:bidi="ar-SA"/>
    </w:rPr>
  </w:style>
  <w:style w:type="character" w:customStyle="1" w:styleId="Szvegtrzsbehzssal3Char">
    <w:name w:val="Szövegtörzs behúzással 3 Char"/>
    <w:link w:val="Szvegtrzsbehzssal3"/>
    <w:semiHidden/>
    <w:locked/>
    <w:rsid w:val="0047783A"/>
    <w:rPr>
      <w:rFonts w:ascii="Arial" w:hAnsi="Arial"/>
      <w:snapToGrid w:val="0"/>
      <w:sz w:val="24"/>
      <w:lang w:val="sv-SE" w:eastAsia="en-US" w:bidi="ar-SA"/>
    </w:rPr>
  </w:style>
  <w:style w:type="character" w:customStyle="1" w:styleId="lfejChar">
    <w:name w:val="Élőfej Char"/>
    <w:link w:val="lfej"/>
    <w:semiHidden/>
    <w:locked/>
    <w:rsid w:val="0047783A"/>
    <w:rPr>
      <w:rFonts w:ascii="Arial" w:hAnsi="Arial"/>
      <w:snapToGrid w:val="0"/>
      <w:lang w:val="sv-SE" w:eastAsia="en-US" w:bidi="ar-SA"/>
    </w:rPr>
  </w:style>
  <w:style w:type="character" w:customStyle="1" w:styleId="llbChar">
    <w:name w:val="Élőláb Char"/>
    <w:link w:val="llb"/>
    <w:semiHidden/>
    <w:locked/>
    <w:rsid w:val="0047783A"/>
    <w:rPr>
      <w:rFonts w:ascii="Arial" w:hAnsi="Arial"/>
      <w:snapToGrid w:val="0"/>
      <w:lang w:val="sv-SE" w:eastAsia="en-US" w:bidi="ar-SA"/>
    </w:rPr>
  </w:style>
  <w:style w:type="character" w:customStyle="1" w:styleId="Szvegtrzs3Char">
    <w:name w:val="Szövegtörzs 3 Char"/>
    <w:link w:val="Szvegtrzs3"/>
    <w:semiHidden/>
    <w:locked/>
    <w:rsid w:val="0047783A"/>
    <w:rPr>
      <w:rFonts w:ascii="Arial" w:hAnsi="Arial"/>
      <w:b/>
      <w:snapToGrid w:val="0"/>
      <w:sz w:val="24"/>
      <w:lang w:val="en-GB" w:eastAsia="en-US" w:bidi="ar-SA"/>
    </w:rPr>
  </w:style>
  <w:style w:type="character" w:customStyle="1" w:styleId="LbjegyzetszvegChar">
    <w:name w:val="Lábjegyzetszöveg Char"/>
    <w:link w:val="Lbjegyzetszveg"/>
    <w:semiHidden/>
    <w:locked/>
    <w:rsid w:val="0047783A"/>
    <w:rPr>
      <w:rFonts w:ascii="Arial" w:hAnsi="Arial"/>
      <w:snapToGrid w:val="0"/>
      <w:lang w:val="fr-FR" w:eastAsia="en-US" w:bidi="ar-SA"/>
    </w:rPr>
  </w:style>
  <w:style w:type="character" w:customStyle="1" w:styleId="DokumentumtrkpChar">
    <w:name w:val="Dokumentumtérkép Char"/>
    <w:link w:val="Dokumentumtrkp"/>
    <w:semiHidden/>
    <w:locked/>
    <w:rsid w:val="0047783A"/>
    <w:rPr>
      <w:rFonts w:ascii="Arial" w:hAnsi="Arial"/>
      <w:snapToGrid w:val="0"/>
      <w:sz w:val="24"/>
      <w:lang w:val="fr-FR" w:eastAsia="en-US" w:bidi="ar-SA"/>
    </w:rPr>
  </w:style>
  <w:style w:type="character" w:customStyle="1" w:styleId="Szvegtrzs2Char">
    <w:name w:val="Szövegtörzs 2 Char"/>
    <w:link w:val="Szvegtrzs2"/>
    <w:semiHidden/>
    <w:locked/>
    <w:rsid w:val="0047783A"/>
    <w:rPr>
      <w:sz w:val="24"/>
      <w:lang w:val="sv-SE" w:eastAsia="en-GB" w:bidi="ar-SA"/>
    </w:rPr>
  </w:style>
  <w:style w:type="paragraph" w:customStyle="1" w:styleId="StyleHeading3">
    <w:name w:val="Style Heading 3"/>
    <w:basedOn w:val="Norm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l"/>
    <w:next w:val="Norm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Vgjegyzet-hivatkozs">
    <w:name w:val="endnote reference"/>
    <w:semiHidden/>
    <w:rsid w:val="0047783A"/>
    <w:rPr>
      <w:vertAlign w:val="superscript"/>
    </w:rPr>
  </w:style>
  <w:style w:type="paragraph" w:styleId="Vgjegyzetszvege">
    <w:name w:val="endnote text"/>
    <w:basedOn w:val="Norml"/>
    <w:semiHidden/>
    <w:rsid w:val="0047783A"/>
  </w:style>
  <w:style w:type="paragraph" w:customStyle="1" w:styleId="NormalInd1">
    <w:name w:val="Normal Ind 1"/>
    <w:basedOn w:val="Norm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l"/>
    <w:rsid w:val="0047783A"/>
    <w:pPr>
      <w:spacing w:after="160" w:line="240" w:lineRule="exact"/>
    </w:pPr>
    <w:rPr>
      <w:rFonts w:ascii="Tahoma" w:hAnsi="Tahoma"/>
      <w:snapToGrid/>
      <w:lang w:val="en-US"/>
    </w:rPr>
  </w:style>
  <w:style w:type="character" w:styleId="Jegyzethivatkozs">
    <w:name w:val="annotation reference"/>
    <w:semiHidden/>
    <w:rsid w:val="00EE23B1"/>
    <w:rPr>
      <w:sz w:val="16"/>
      <w:szCs w:val="16"/>
    </w:rPr>
  </w:style>
  <w:style w:type="paragraph" w:styleId="Jegyzetszveg">
    <w:name w:val="annotation text"/>
    <w:basedOn w:val="Norml"/>
    <w:semiHidden/>
    <w:rsid w:val="00EE23B1"/>
  </w:style>
  <w:style w:type="paragraph" w:styleId="Megjegyzstrgya">
    <w:name w:val="annotation subject"/>
    <w:basedOn w:val="Jegyzetszveg"/>
    <w:next w:val="Jegyzetszveg"/>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1C68C-8C96-4CCF-BB20-72BCA5E6F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1635</Words>
  <Characters>11289</Characters>
  <Application>Microsoft Office Word</Application>
  <DocSecurity>0</DocSecurity>
  <Lines>94</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12</cp:revision>
  <cp:lastPrinted>2012-09-24T09:39:00Z</cp:lastPrinted>
  <dcterms:created xsi:type="dcterms:W3CDTF">2018-12-18T11:43:00Z</dcterms:created>
  <dcterms:modified xsi:type="dcterms:W3CDTF">2021-09-28T12:25:00Z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