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7D21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4EA19E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3F1891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4260C9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2BD6AF4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7BCB64F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AAB9DC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E6D95" w:rsidRPr="000E6D95">
        <w:rPr>
          <w:rFonts w:ascii="Times New Roman" w:hAnsi="Times New Roman"/>
          <w:smallCaps/>
          <w:sz w:val="28"/>
          <w:szCs w:val="28"/>
        </w:rPr>
        <w:t>HUSRB/1903/34/0029-LB01</w:t>
      </w:r>
    </w:p>
    <w:p w14:paraId="79A91080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5EAE7B3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E6D95">
        <w:rPr>
          <w:rFonts w:ascii="Times New Roman" w:hAnsi="Times New Roman"/>
          <w:b/>
          <w:smallCaps/>
          <w:sz w:val="28"/>
          <w:lang w:val="en-GB"/>
        </w:rPr>
        <w:t>g</w:t>
      </w:r>
      <w:r w:rsidRPr="000E6D95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E6D95">
        <w:rPr>
          <w:rFonts w:ascii="Times New Roman" w:hAnsi="Times New Roman"/>
          <w:b/>
          <w:smallCaps/>
          <w:sz w:val="28"/>
          <w:lang w:val="en-GB"/>
        </w:rPr>
        <w:t>b</w:t>
      </w:r>
      <w:r w:rsidRPr="000E6D95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FC798C3" w14:textId="77777777" w:rsidR="000E6D95" w:rsidRDefault="000E6D95" w:rsidP="004807E0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E6D95">
        <w:rPr>
          <w:rFonts w:ascii="Times New Roman" w:hAnsi="Times New Roman"/>
          <w:sz w:val="22"/>
          <w:szCs w:val="22"/>
          <w:lang w:val="en-GB"/>
        </w:rPr>
        <w:t xml:space="preserve">Jedriličarski Klub „Palić“ </w:t>
      </w:r>
    </w:p>
    <w:p w14:paraId="273C6FC5" w14:textId="77777777" w:rsidR="00AB471B" w:rsidRDefault="000E6D95" w:rsidP="004807E0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E6D95">
        <w:rPr>
          <w:rFonts w:ascii="Times New Roman" w:hAnsi="Times New Roman"/>
          <w:sz w:val="22"/>
          <w:szCs w:val="22"/>
          <w:lang w:val="en-GB"/>
        </w:rPr>
        <w:t>24413 Palić, Obala Lajoša Vermeša B.B</w:t>
      </w:r>
      <w:r>
        <w:rPr>
          <w:rFonts w:ascii="Times New Roman" w:hAnsi="Times New Roman"/>
          <w:sz w:val="22"/>
          <w:szCs w:val="22"/>
          <w:lang w:val="en-GB"/>
        </w:rPr>
        <w:t>, Republic of Serbia</w:t>
      </w:r>
    </w:p>
    <w:p w14:paraId="5498A704" w14:textId="77777777" w:rsidR="004807E0" w:rsidRPr="008F12A0" w:rsidRDefault="004807E0" w:rsidP="004807E0">
      <w:pPr>
        <w:widowControl w:val="0"/>
        <w:snapToGrid w:val="0"/>
        <w:spacing w:before="0" w:after="0"/>
        <w:jc w:val="both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8F12A0">
        <w:rPr>
          <w:rFonts w:ascii="Times New Roman" w:hAnsi="Times New Roman"/>
          <w:color w:val="000000"/>
          <w:sz w:val="22"/>
          <w:szCs w:val="22"/>
          <w:lang w:val="en-GB"/>
        </w:rPr>
        <w:t>Official registration number:</w:t>
      </w:r>
      <w:r w:rsidRPr="008F12A0">
        <w:rPr>
          <w:color w:val="000000"/>
        </w:rPr>
        <w:t xml:space="preserve"> </w:t>
      </w:r>
      <w:r w:rsidRPr="008F12A0">
        <w:rPr>
          <w:rFonts w:ascii="Times New Roman" w:hAnsi="Times New Roman"/>
          <w:color w:val="000000"/>
          <w:sz w:val="22"/>
          <w:szCs w:val="22"/>
          <w:lang w:val="en-GB"/>
        </w:rPr>
        <w:t>08135223</w:t>
      </w:r>
    </w:p>
    <w:p w14:paraId="7F4C251B" w14:textId="77777777" w:rsidR="004807E0" w:rsidRPr="008F12A0" w:rsidRDefault="004807E0" w:rsidP="004807E0">
      <w:pPr>
        <w:widowControl w:val="0"/>
        <w:snapToGrid w:val="0"/>
        <w:spacing w:before="0" w:after="0"/>
        <w:jc w:val="both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8F12A0">
        <w:rPr>
          <w:rFonts w:ascii="Times New Roman" w:hAnsi="Times New Roman"/>
          <w:color w:val="000000"/>
          <w:sz w:val="22"/>
          <w:szCs w:val="22"/>
          <w:lang w:val="en-GB"/>
        </w:rPr>
        <w:t>VAT number: 100838146</w:t>
      </w:r>
    </w:p>
    <w:p w14:paraId="27388927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EF258E3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248CD6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DFC2F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EB32D3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AD9F2F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649D34D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93C235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32394F2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715DC6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CB663F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C25EC2B" w14:textId="77777777" w:rsidR="00CD243E" w:rsidRPr="00552705" w:rsidRDefault="00CD243E" w:rsidP="000E6D95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0E6D95" w:rsidRPr="000E6D95">
        <w:rPr>
          <w:rFonts w:ascii="Times New Roman" w:hAnsi="Times New Roman"/>
          <w:b/>
          <w:sz w:val="28"/>
          <w:lang w:val="en-GB"/>
        </w:rPr>
        <w:t>Strengthening the cooperation in sailing sport in the crossborder</w:t>
      </w:r>
      <w:r w:rsidR="000E6D95">
        <w:rPr>
          <w:rFonts w:ascii="Times New Roman" w:hAnsi="Times New Roman"/>
          <w:b/>
          <w:sz w:val="28"/>
          <w:lang w:val="en-GB"/>
        </w:rPr>
        <w:t xml:space="preserve"> </w:t>
      </w:r>
      <w:r w:rsidR="000E6D95" w:rsidRPr="000E6D95">
        <w:rPr>
          <w:rFonts w:ascii="Times New Roman" w:hAnsi="Times New Roman"/>
          <w:b/>
          <w:sz w:val="28"/>
          <w:lang w:val="en-GB"/>
        </w:rPr>
        <w:t>region</w:t>
      </w:r>
      <w:r w:rsidR="000E6D95">
        <w:rPr>
          <w:rFonts w:ascii="Times New Roman" w:hAnsi="Times New Roman"/>
          <w:b/>
          <w:sz w:val="28"/>
          <w:lang w:val="en-GB"/>
        </w:rPr>
        <w:t xml:space="preserve"> </w:t>
      </w:r>
      <w:r w:rsidR="000E6D95" w:rsidRPr="000E6D95">
        <w:rPr>
          <w:rFonts w:ascii="Times New Roman" w:hAnsi="Times New Roman"/>
          <w:b/>
          <w:sz w:val="28"/>
          <w:lang w:val="en-GB"/>
        </w:rPr>
        <w:t>HUSRB/1903/34/0029</w:t>
      </w:r>
    </w:p>
    <w:p w14:paraId="05E22DFA" w14:textId="7777777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E6D95" w:rsidRPr="000E6D95">
        <w:rPr>
          <w:rFonts w:ascii="Times New Roman" w:hAnsi="Times New Roman"/>
          <w:b/>
          <w:sz w:val="28"/>
          <w:lang w:val="en-GB"/>
        </w:rPr>
        <w:t>Supply of lifeboat with necessary equipment</w:t>
      </w:r>
    </w:p>
    <w:p w14:paraId="510A8924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E6D95" w:rsidRPr="000E6D95">
        <w:rPr>
          <w:rFonts w:ascii="Times New Roman" w:hAnsi="Times New Roman"/>
          <w:sz w:val="22"/>
          <w:lang w:val="en-GB"/>
        </w:rPr>
        <w:t>HUSRB/1903/34/0029-LB01</w:t>
      </w:r>
    </w:p>
    <w:p w14:paraId="1C3C0232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52D0304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6AD99BE6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93EB287" w14:textId="77777777" w:rsidR="004D2FD8" w:rsidRDefault="004D2FD8" w:rsidP="00417A0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D5158D" w:rsidRPr="00417A0E">
        <w:rPr>
          <w:rFonts w:ascii="Times New Roman" w:hAnsi="Times New Roman"/>
          <w:sz w:val="22"/>
          <w:lang w:val="en-GB"/>
        </w:rPr>
        <w:t>supply</w:t>
      </w:r>
      <w:r w:rsidR="004F1F8C" w:rsidRPr="00417A0E">
        <w:rPr>
          <w:rFonts w:ascii="Times New Roman" w:hAnsi="Times New Roman"/>
          <w:sz w:val="22"/>
          <w:lang w:val="en-GB"/>
        </w:rPr>
        <w:t xml:space="preserve">, </w:t>
      </w:r>
      <w:r w:rsidRPr="00417A0E">
        <w:rPr>
          <w:rFonts w:ascii="Times New Roman" w:hAnsi="Times New Roman"/>
          <w:sz w:val="22"/>
          <w:lang w:val="en-GB"/>
        </w:rPr>
        <w:t>delivery</w:t>
      </w:r>
      <w:r w:rsidR="00D2134E">
        <w:rPr>
          <w:rFonts w:ascii="Times New Roman" w:hAnsi="Times New Roman"/>
          <w:sz w:val="22"/>
          <w:lang w:val="en-GB"/>
        </w:rPr>
        <w:t xml:space="preserve"> and </w:t>
      </w:r>
      <w:r w:rsidR="00D2134E" w:rsidRPr="00D2134E">
        <w:rPr>
          <w:rFonts w:ascii="Times New Roman" w:hAnsi="Times New Roman"/>
          <w:color w:val="000000"/>
          <w:sz w:val="22"/>
        </w:rPr>
        <w:t>commissioning</w:t>
      </w:r>
      <w:r w:rsidR="00417A0E">
        <w:rPr>
          <w:rFonts w:ascii="Times New Roman" w:hAnsi="Times New Roman"/>
          <w:sz w:val="22"/>
          <w:lang w:val="en-GB"/>
        </w:rPr>
        <w:t xml:space="preserve"> </w:t>
      </w:r>
      <w:r w:rsidR="00417A0E"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3553B524" w14:textId="77777777" w:rsidR="00417A0E" w:rsidRDefault="00417A0E" w:rsidP="00417A0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7052"/>
      </w:tblGrid>
      <w:tr w:rsidR="00417A0E" w14:paraId="0D75CBA8" w14:textId="77777777" w:rsidTr="00233805">
        <w:tc>
          <w:tcPr>
            <w:tcW w:w="1236" w:type="dxa"/>
            <w:shd w:val="clear" w:color="auto" w:fill="D9D9D9"/>
          </w:tcPr>
          <w:p w14:paraId="67590695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No. of items</w:t>
            </w:r>
          </w:p>
        </w:tc>
        <w:tc>
          <w:tcPr>
            <w:tcW w:w="7052" w:type="dxa"/>
            <w:shd w:val="clear" w:color="auto" w:fill="D9D9D9"/>
          </w:tcPr>
          <w:p w14:paraId="5D5E8088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F64573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Supply</w:t>
            </w:r>
          </w:p>
        </w:tc>
      </w:tr>
      <w:tr w:rsidR="00417A0E" w14:paraId="2EF8B83D" w14:textId="77777777" w:rsidTr="00233805">
        <w:trPr>
          <w:trHeight w:val="988"/>
        </w:trPr>
        <w:tc>
          <w:tcPr>
            <w:tcW w:w="1236" w:type="dxa"/>
          </w:tcPr>
          <w:p w14:paraId="7B12B53C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52" w:type="dxa"/>
            <w:shd w:val="clear" w:color="auto" w:fill="auto"/>
          </w:tcPr>
          <w:p w14:paraId="17BFAA66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F64573">
              <w:rPr>
                <w:rFonts w:ascii="Times New Roman" w:hAnsi="Times New Roman"/>
                <w:sz w:val="22"/>
                <w:szCs w:val="22"/>
              </w:rPr>
              <w:t>Special RIB (Rigid Inflatable Boat) for sailing coach for organization of camps, trainings and regattas</w:t>
            </w:r>
          </w:p>
        </w:tc>
      </w:tr>
      <w:tr w:rsidR="00417A0E" w14:paraId="6AF0E339" w14:textId="77777777" w:rsidTr="00233805">
        <w:trPr>
          <w:trHeight w:val="800"/>
        </w:trPr>
        <w:tc>
          <w:tcPr>
            <w:tcW w:w="1236" w:type="dxa"/>
          </w:tcPr>
          <w:p w14:paraId="16C0C3F2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7052" w:type="dxa"/>
            <w:shd w:val="clear" w:color="auto" w:fill="auto"/>
          </w:tcPr>
          <w:p w14:paraId="7C29CED6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F64573">
              <w:rPr>
                <w:rFonts w:ascii="Times New Roman" w:eastAsia="Calibri" w:hAnsi="Times New Roman"/>
                <w:sz w:val="22"/>
                <w:szCs w:val="22"/>
              </w:rPr>
              <w:t>Motor engine for RIB with 50 HP</w:t>
            </w:r>
          </w:p>
        </w:tc>
      </w:tr>
      <w:tr w:rsidR="00417A0E" w14:paraId="56C7F66C" w14:textId="77777777" w:rsidTr="00233805">
        <w:trPr>
          <w:trHeight w:val="800"/>
        </w:trPr>
        <w:tc>
          <w:tcPr>
            <w:tcW w:w="1236" w:type="dxa"/>
          </w:tcPr>
          <w:p w14:paraId="3649E8BC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7052" w:type="dxa"/>
            <w:shd w:val="clear" w:color="auto" w:fill="auto"/>
          </w:tcPr>
          <w:p w14:paraId="4C7244D8" w14:textId="77777777" w:rsidR="00417A0E" w:rsidRPr="00F64573" w:rsidRDefault="00417A0E" w:rsidP="00233805">
            <w:pPr>
              <w:autoSpaceDE w:val="0"/>
              <w:autoSpaceDN w:val="0"/>
              <w:adjustRightInd w:val="0"/>
              <w:ind w:right="45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F64573">
              <w:rPr>
                <w:rFonts w:ascii="Times New Roman" w:eastAsia="Calibri" w:hAnsi="Times New Roman"/>
                <w:sz w:val="22"/>
                <w:szCs w:val="22"/>
              </w:rPr>
              <w:t>Special trailer for transport of RIB – 1.300 kg load capacity</w:t>
            </w:r>
          </w:p>
        </w:tc>
      </w:tr>
    </w:tbl>
    <w:p w14:paraId="504572E9" w14:textId="77777777" w:rsidR="00417A0E" w:rsidRPr="004F1F8C" w:rsidRDefault="00417A0E" w:rsidP="00417A0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13564125" w14:textId="2B8AD172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161E3" w:rsidRPr="00B161E3">
        <w:rPr>
          <w:rFonts w:ascii="Times New Roman" w:hAnsi="Times New Roman"/>
          <w:sz w:val="22"/>
          <w:lang w:val="en-GB"/>
        </w:rPr>
        <w:t>Carinsko skladište - Bikovački put 11, Subotica 24106</w:t>
      </w:r>
      <w:r w:rsidR="00B161E3">
        <w:rPr>
          <w:rFonts w:ascii="Times New Roman" w:hAnsi="Times New Roman"/>
          <w:sz w:val="22"/>
          <w:lang w:val="en-GB"/>
        </w:rPr>
        <w:t xml:space="preserve">, </w:t>
      </w:r>
      <w:r w:rsidR="00417A0E" w:rsidRPr="00417A0E">
        <w:rPr>
          <w:rFonts w:ascii="Times New Roman" w:hAnsi="Times New Roman"/>
          <w:sz w:val="22"/>
          <w:lang w:val="en-GB"/>
        </w:rPr>
        <w:t>Republic of Serbia</w:t>
      </w:r>
      <w:r w:rsidR="00417A0E">
        <w:rPr>
          <w:rFonts w:ascii="Times New Roman" w:hAnsi="Times New Roman"/>
          <w:sz w:val="22"/>
          <w:lang w:val="en-GB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>the time limits for delivery shall be</w:t>
      </w:r>
      <w:r w:rsidR="004807E0">
        <w:rPr>
          <w:rFonts w:ascii="Times New Roman" w:hAnsi="Times New Roman"/>
          <w:sz w:val="22"/>
          <w:lang w:val="en-GB"/>
        </w:rPr>
        <w:t xml:space="preserve"> </w:t>
      </w:r>
      <w:r w:rsidR="004807E0" w:rsidRPr="008F12A0">
        <w:rPr>
          <w:rFonts w:ascii="Times New Roman" w:hAnsi="Times New Roman"/>
          <w:color w:val="000000"/>
          <w:sz w:val="22"/>
          <w:lang w:val="en-GB"/>
        </w:rPr>
        <w:t>90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A75D14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</w:t>
      </w:r>
      <w:r w:rsidR="004807E0">
        <w:rPr>
          <w:rFonts w:ascii="Times New Roman" w:hAnsi="Times New Roman"/>
          <w:sz w:val="22"/>
          <w:lang w:val="en-GB"/>
        </w:rPr>
        <w:t xml:space="preserve"> </w:t>
      </w:r>
      <w:r w:rsidR="00991887" w:rsidRPr="008F12A0">
        <w:rPr>
          <w:rFonts w:ascii="Times New Roman" w:hAnsi="Times New Roman"/>
          <w:color w:val="000000"/>
          <w:sz w:val="22"/>
          <w:lang w:val="en-GB"/>
        </w:rPr>
        <w:t>Contract signature by both parties</w:t>
      </w:r>
      <w:r w:rsidR="004807E0" w:rsidRPr="008F12A0">
        <w:rPr>
          <w:rFonts w:ascii="Times New Roman" w:hAnsi="Times New Roman"/>
          <w:color w:val="000000"/>
          <w:sz w:val="22"/>
          <w:lang w:val="en-GB"/>
        </w:rPr>
        <w:t>.</w:t>
      </w:r>
    </w:p>
    <w:p w14:paraId="6F0DDC84" w14:textId="77777777" w:rsidR="004D2FD8" w:rsidRPr="009B30FB" w:rsidRDefault="004D2FD8" w:rsidP="000E6D95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1D1970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09B06A9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5B608F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6A940C4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CA85184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A54C32">
        <w:rPr>
          <w:rFonts w:ascii="Times New Roman" w:hAnsi="Times New Roman"/>
          <w:sz w:val="22"/>
          <w:lang w:val="en-GB"/>
        </w:rPr>
        <w:t>EUR</w:t>
      </w:r>
      <w:r w:rsidR="00417A0E">
        <w:rPr>
          <w:rFonts w:ascii="Times New Roman" w:hAnsi="Times New Roman"/>
          <w:sz w:val="22"/>
          <w:lang w:val="en-GB"/>
        </w:rPr>
        <w:t xml:space="preserve"> </w:t>
      </w:r>
      <w:r w:rsidR="00417A0E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417A0E">
        <w:rPr>
          <w:rFonts w:ascii="Times New Roman" w:hAnsi="Times New Roman"/>
          <w:sz w:val="22"/>
          <w:lang w:val="en-GB"/>
        </w:rPr>
        <w:t>&gt;</w:t>
      </w:r>
      <w:r w:rsidR="00A54C32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704C1E99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33ED82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0CF6504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072183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417FC2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7323066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B77A20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</w:t>
      </w:r>
      <w:r w:rsidR="00A75D14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178FD2D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B202BC" w:rsidRPr="00A54C32">
        <w:rPr>
          <w:rFonts w:ascii="Times New Roman" w:hAnsi="Times New Roman"/>
          <w:sz w:val="22"/>
          <w:lang w:val="en-GB"/>
        </w:rPr>
        <w:t>)</w:t>
      </w:r>
      <w:r w:rsidRPr="00A54C32">
        <w:rPr>
          <w:rFonts w:ascii="Times New Roman" w:hAnsi="Times New Roman"/>
          <w:sz w:val="22"/>
          <w:lang w:val="en-GB"/>
        </w:rPr>
        <w:t>;</w:t>
      </w:r>
    </w:p>
    <w:p w14:paraId="03976177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6182B4EC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1C1D7C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1C1D7C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1C1D7C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1C1D7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6E639F64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EE6C17A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59952CA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1609F7C3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A54C32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>originals,</w:t>
      </w:r>
      <w:r w:rsidR="00A54C32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A54C32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A54C32">
        <w:rPr>
          <w:rFonts w:ascii="Times New Roman" w:hAnsi="Times New Roman"/>
          <w:sz w:val="22"/>
          <w:lang w:val="en-GB"/>
        </w:rPr>
        <w:t>c</w:t>
      </w:r>
      <w:r w:rsidRPr="00A54C32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A54C32">
        <w:rPr>
          <w:rFonts w:ascii="Times New Roman" w:hAnsi="Times New Roman"/>
          <w:sz w:val="22"/>
          <w:lang w:val="en-GB"/>
        </w:rPr>
        <w:t>a</w:t>
      </w:r>
      <w:r w:rsidRPr="00A54C32">
        <w:rPr>
          <w:rFonts w:ascii="Times New Roman" w:hAnsi="Times New Roman"/>
          <w:sz w:val="22"/>
          <w:lang w:val="en-GB"/>
        </w:rPr>
        <w:t xml:space="preserve">uthority,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1772A85E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0112B0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4B1DE4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6A982F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398FE789" w14:textId="77777777" w:rsidTr="00514BE0">
        <w:trPr>
          <w:cantSplit/>
          <w:trHeight w:val="555"/>
        </w:trPr>
        <w:tc>
          <w:tcPr>
            <w:tcW w:w="1985" w:type="dxa"/>
          </w:tcPr>
          <w:p w14:paraId="6DAC45F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505FFB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22EB15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555A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9D8AC77" w14:textId="77777777" w:rsidTr="00514BE0">
        <w:trPr>
          <w:cantSplit/>
          <w:trHeight w:val="577"/>
        </w:trPr>
        <w:tc>
          <w:tcPr>
            <w:tcW w:w="1985" w:type="dxa"/>
          </w:tcPr>
          <w:p w14:paraId="60B24D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62AC2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72E77F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227EE1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0E5EB6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F84C2B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2E6FFF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178B661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51E89B" w14:textId="77777777" w:rsidTr="00514BE0">
        <w:trPr>
          <w:cantSplit/>
          <w:trHeight w:val="878"/>
        </w:trPr>
        <w:tc>
          <w:tcPr>
            <w:tcW w:w="1985" w:type="dxa"/>
          </w:tcPr>
          <w:p w14:paraId="685D33D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A741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640D3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035BCA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37B24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3980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70718F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66559C1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C50FD51" w14:textId="77777777" w:rsidTr="00514BE0">
        <w:trPr>
          <w:cantSplit/>
          <w:trHeight w:val="428"/>
        </w:trPr>
        <w:tc>
          <w:tcPr>
            <w:tcW w:w="1985" w:type="dxa"/>
          </w:tcPr>
          <w:p w14:paraId="4A5582B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54D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0DE8BA2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439E48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C01B72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8DC73B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A12D63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ED41C" w14:textId="77777777" w:rsidR="001C1D7C" w:rsidRDefault="001C1D7C">
      <w:r>
        <w:separator/>
      </w:r>
    </w:p>
    <w:p w14:paraId="0E2C2FEF" w14:textId="77777777" w:rsidR="001C1D7C" w:rsidRDefault="001C1D7C"/>
  </w:endnote>
  <w:endnote w:type="continuationSeparator" w:id="0">
    <w:p w14:paraId="00AB6B87" w14:textId="77777777" w:rsidR="001C1D7C" w:rsidRDefault="001C1D7C">
      <w:r>
        <w:continuationSeparator/>
      </w:r>
    </w:p>
    <w:p w14:paraId="4B48C3ED" w14:textId="77777777" w:rsidR="001C1D7C" w:rsidRDefault="001C1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E1E4E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73996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7399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99D495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B95D7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904B72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990D8" w14:textId="77777777" w:rsidR="001C1D7C" w:rsidRDefault="001C1D7C" w:rsidP="008056C4">
      <w:pPr>
        <w:spacing w:before="0" w:after="0"/>
      </w:pPr>
      <w:r>
        <w:separator/>
      </w:r>
    </w:p>
  </w:footnote>
  <w:footnote w:type="continuationSeparator" w:id="0">
    <w:p w14:paraId="7FA5962C" w14:textId="77777777" w:rsidR="001C1D7C" w:rsidRDefault="001C1D7C">
      <w:r>
        <w:continuationSeparator/>
      </w:r>
    </w:p>
    <w:p w14:paraId="0E7F08B4" w14:textId="77777777" w:rsidR="001C1D7C" w:rsidRDefault="001C1D7C"/>
  </w:footnote>
  <w:footnote w:id="1">
    <w:p w14:paraId="5B48906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9D8FE6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4A4DC0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39B0417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F73996">
        <w:rPr>
          <w:lang w:val="en-GB"/>
        </w:rPr>
        <w:t>&lt;</w:t>
      </w:r>
      <w:r w:rsidRPr="00F73996">
        <w:rPr>
          <w:lang w:val="en-GB"/>
        </w:rPr>
        <w:t>DDP (Delivered Duty Paid)</w:t>
      </w:r>
      <w:r w:rsidR="0076436E" w:rsidRPr="00F73996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6D95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C1D7C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07F3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7A0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07E0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0253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12A0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188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301B"/>
    <w:rsid w:val="00A512C9"/>
    <w:rsid w:val="00A539E4"/>
    <w:rsid w:val="00A54C32"/>
    <w:rsid w:val="00A62073"/>
    <w:rsid w:val="00A63E3C"/>
    <w:rsid w:val="00A646D3"/>
    <w:rsid w:val="00A75650"/>
    <w:rsid w:val="00A75D14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61E3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B7B39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35664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4180"/>
    <w:rsid w:val="00CD7F25"/>
    <w:rsid w:val="00CF33C6"/>
    <w:rsid w:val="00CF44E9"/>
    <w:rsid w:val="00CF6CFA"/>
    <w:rsid w:val="00CF6FDB"/>
    <w:rsid w:val="00D2134E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4BCF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73996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8F22C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F76CE-6147-454A-8C24-21A5A287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3289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Andrea Kikity</cp:lastModifiedBy>
  <cp:revision>24</cp:revision>
  <cp:lastPrinted>2012-10-22T09:58:00Z</cp:lastPrinted>
  <dcterms:created xsi:type="dcterms:W3CDTF">2018-12-18T11:39:00Z</dcterms:created>
  <dcterms:modified xsi:type="dcterms:W3CDTF">2021-10-07T10:41:00Z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